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DDB339" w14:textId="5AA7CEB6" w:rsidR="006B174D" w:rsidRPr="006B174D" w:rsidRDefault="007F240F" w:rsidP="007F240F">
      <w:pPr>
        <w:spacing w:before="100" w:beforeAutospacing="1" w:after="100" w:afterAutospacing="1" w:line="240" w:lineRule="auto"/>
        <w:jc w:val="center"/>
        <w:rPr>
          <w:rFonts w:ascii="Times New Roman" w:eastAsia="Times New Roman" w:hAnsi="Times New Roman" w:cs="Times New Roman"/>
          <w:color w:val="FF0000"/>
          <w:kern w:val="0"/>
          <w:sz w:val="24"/>
          <w:szCs w:val="24"/>
          <w:lang w:eastAsia="ro-RO"/>
          <w14:ligatures w14:val="none"/>
        </w:rPr>
      </w:pPr>
      <w:r>
        <w:rPr>
          <w:rFonts w:ascii="Times New Roman" w:eastAsia="Times New Roman" w:hAnsi="Times New Roman" w:cs="Times New Roman"/>
          <w:b/>
          <w:bCs/>
          <w:color w:val="FF0000"/>
          <w:kern w:val="0"/>
          <w:sz w:val="24"/>
          <w:szCs w:val="24"/>
          <w:lang w:eastAsia="ro-RO"/>
          <w14:ligatures w14:val="none"/>
        </w:rPr>
        <w:t>COMUNICAT</w:t>
      </w:r>
    </w:p>
    <w:p w14:paraId="4E317549" w14:textId="77777777" w:rsidR="006B174D" w:rsidRPr="006B174D" w:rsidRDefault="006B174D" w:rsidP="007F240F">
      <w:pPr>
        <w:spacing w:before="100" w:beforeAutospacing="1" w:after="100" w:afterAutospacing="1" w:line="240" w:lineRule="auto"/>
        <w:ind w:firstLine="708"/>
        <w:jc w:val="both"/>
        <w:rPr>
          <w:rFonts w:ascii="Times New Roman" w:eastAsia="Times New Roman" w:hAnsi="Times New Roman" w:cs="Times New Roman"/>
          <w:kern w:val="0"/>
          <w:sz w:val="24"/>
          <w:szCs w:val="24"/>
          <w:lang w:eastAsia="ro-RO"/>
          <w14:ligatures w14:val="none"/>
        </w:rPr>
      </w:pPr>
      <w:r w:rsidRPr="006B174D">
        <w:rPr>
          <w:rFonts w:ascii="Times New Roman" w:eastAsia="Times New Roman" w:hAnsi="Times New Roman" w:cs="Times New Roman"/>
          <w:b/>
          <w:bCs/>
          <w:kern w:val="0"/>
          <w:sz w:val="24"/>
          <w:szCs w:val="24"/>
          <w:lang w:eastAsia="ro-RO"/>
          <w14:ligatures w14:val="none"/>
        </w:rPr>
        <w:t>Prin prezenta, comunicăm faptul că, în Monitorul Oficial nr. 937 din 26 septembrie 2022, a fost publicată H.G. nr. 1.154/2022 pentru aprobarea Normelor metodologice de aplicare a prevederilor Legii nr. 196/2016 privind venitul minim de incluziune, cu modificările și completările ulterioare.</w:t>
      </w:r>
    </w:p>
    <w:p w14:paraId="5A6D5AB8" w14:textId="77777777" w:rsidR="006B174D" w:rsidRPr="006B174D" w:rsidRDefault="006B174D" w:rsidP="006B174D">
      <w:pPr>
        <w:spacing w:before="100" w:beforeAutospacing="1" w:after="100" w:afterAutospacing="1" w:line="240" w:lineRule="auto"/>
        <w:jc w:val="both"/>
        <w:rPr>
          <w:rFonts w:ascii="Times New Roman" w:eastAsia="Times New Roman" w:hAnsi="Times New Roman" w:cs="Times New Roman"/>
          <w:kern w:val="0"/>
          <w:sz w:val="24"/>
          <w:szCs w:val="24"/>
          <w:lang w:eastAsia="ro-RO"/>
          <w14:ligatures w14:val="none"/>
        </w:rPr>
      </w:pPr>
      <w:r w:rsidRPr="006B174D">
        <w:rPr>
          <w:rFonts w:ascii="Times New Roman" w:eastAsia="Times New Roman" w:hAnsi="Times New Roman" w:cs="Times New Roman"/>
          <w:kern w:val="0"/>
          <w:sz w:val="24"/>
          <w:szCs w:val="24"/>
          <w:lang w:eastAsia="ro-RO"/>
          <w14:ligatures w14:val="none"/>
        </w:rPr>
        <w:t xml:space="preserve">În conformitate cu art. 96 din Legea nr. 196/2016 privind venitul minim de incluziune, cu modificările și completările ulterioare, </w:t>
      </w:r>
      <w:r w:rsidRPr="006B174D">
        <w:rPr>
          <w:rFonts w:ascii="Times New Roman" w:eastAsia="Times New Roman" w:hAnsi="Times New Roman" w:cs="Times New Roman"/>
          <w:b/>
          <w:bCs/>
          <w:kern w:val="0"/>
          <w:sz w:val="24"/>
          <w:szCs w:val="24"/>
          <w:lang w:eastAsia="ro-RO"/>
          <w14:ligatures w14:val="none"/>
        </w:rPr>
        <w:t>începând cu data de 01.01.2024, se abrogă:</w:t>
      </w:r>
    </w:p>
    <w:p w14:paraId="303E1F95" w14:textId="77777777" w:rsidR="006B174D" w:rsidRPr="006B174D" w:rsidRDefault="006B174D" w:rsidP="006B174D">
      <w:pPr>
        <w:spacing w:before="100" w:beforeAutospacing="1" w:after="100" w:afterAutospacing="1" w:line="240" w:lineRule="auto"/>
        <w:jc w:val="both"/>
        <w:rPr>
          <w:rFonts w:ascii="Times New Roman" w:eastAsia="Times New Roman" w:hAnsi="Times New Roman" w:cs="Times New Roman"/>
          <w:kern w:val="0"/>
          <w:sz w:val="24"/>
          <w:szCs w:val="24"/>
          <w:lang w:eastAsia="ro-RO"/>
          <w14:ligatures w14:val="none"/>
        </w:rPr>
      </w:pPr>
      <w:r w:rsidRPr="006B174D">
        <w:rPr>
          <w:rFonts w:ascii="Times New Roman" w:eastAsia="Times New Roman" w:hAnsi="Times New Roman" w:cs="Times New Roman"/>
          <w:b/>
          <w:bCs/>
          <w:kern w:val="0"/>
          <w:sz w:val="24"/>
          <w:szCs w:val="24"/>
          <w:lang w:eastAsia="ro-RO"/>
          <w14:ligatures w14:val="none"/>
        </w:rPr>
        <w:t>a) Legea nr. 416/2001 privind venitul minim garantat, publicată în Monitorul Oficial al Romaniei, Partea I, nr. 401 din 20 iulie 2001, cu modificările și completările ulterioare;</w:t>
      </w:r>
    </w:p>
    <w:p w14:paraId="5A4E6FB1" w14:textId="77777777" w:rsidR="006B174D" w:rsidRPr="006B174D" w:rsidRDefault="006B174D" w:rsidP="006B174D">
      <w:pPr>
        <w:spacing w:before="100" w:beforeAutospacing="1" w:after="100" w:afterAutospacing="1" w:line="240" w:lineRule="auto"/>
        <w:jc w:val="both"/>
        <w:rPr>
          <w:rFonts w:ascii="Times New Roman" w:eastAsia="Times New Roman" w:hAnsi="Times New Roman" w:cs="Times New Roman"/>
          <w:kern w:val="0"/>
          <w:sz w:val="24"/>
          <w:szCs w:val="24"/>
          <w:lang w:eastAsia="ro-RO"/>
          <w14:ligatures w14:val="none"/>
        </w:rPr>
      </w:pPr>
      <w:r w:rsidRPr="006B174D">
        <w:rPr>
          <w:rFonts w:ascii="Times New Roman" w:eastAsia="Times New Roman" w:hAnsi="Times New Roman" w:cs="Times New Roman"/>
          <w:b/>
          <w:bCs/>
          <w:kern w:val="0"/>
          <w:sz w:val="24"/>
          <w:szCs w:val="24"/>
          <w:lang w:eastAsia="ro-RO"/>
          <w14:ligatures w14:val="none"/>
        </w:rPr>
        <w:t>b) Legea nr. 277/2010 privind alocația pentru susținerea familiei, republicată în Monitorul Oficial al Romaniei, Partea I, nr. 785 din 22 noiembrie 2012, cu modificările și completările ulterioare;</w:t>
      </w:r>
    </w:p>
    <w:p w14:paraId="0E1FCDF8" w14:textId="77777777" w:rsidR="006B174D" w:rsidRPr="006B174D" w:rsidRDefault="006B174D" w:rsidP="006B174D">
      <w:pPr>
        <w:spacing w:before="100" w:beforeAutospacing="1" w:after="100" w:afterAutospacing="1" w:line="240" w:lineRule="auto"/>
        <w:jc w:val="both"/>
        <w:rPr>
          <w:rFonts w:ascii="Times New Roman" w:eastAsia="Times New Roman" w:hAnsi="Times New Roman" w:cs="Times New Roman"/>
          <w:kern w:val="0"/>
          <w:sz w:val="24"/>
          <w:szCs w:val="24"/>
          <w:lang w:eastAsia="ro-RO"/>
          <w14:ligatures w14:val="none"/>
        </w:rPr>
      </w:pPr>
      <w:r w:rsidRPr="006B174D">
        <w:rPr>
          <w:rFonts w:ascii="Times New Roman" w:eastAsia="Times New Roman" w:hAnsi="Times New Roman" w:cs="Times New Roman"/>
          <w:b/>
          <w:bCs/>
          <w:kern w:val="0"/>
          <w:sz w:val="24"/>
          <w:szCs w:val="24"/>
          <w:lang w:eastAsia="ro-RO"/>
          <w14:ligatures w14:val="none"/>
        </w:rPr>
        <w:t xml:space="preserve">Ținând cont de prevederile legale, dreptul la </w:t>
      </w:r>
      <w:r w:rsidRPr="006B174D">
        <w:rPr>
          <w:rFonts w:ascii="Times New Roman" w:eastAsia="Times New Roman" w:hAnsi="Times New Roman" w:cs="Times New Roman"/>
          <w:b/>
          <w:bCs/>
          <w:color w:val="FF0000"/>
          <w:kern w:val="0"/>
          <w:sz w:val="24"/>
          <w:szCs w:val="24"/>
          <w:lang w:eastAsia="ro-RO"/>
          <w14:ligatures w14:val="none"/>
        </w:rPr>
        <w:t xml:space="preserve">ajutor social </w:t>
      </w:r>
      <w:r w:rsidRPr="006B174D">
        <w:rPr>
          <w:rFonts w:ascii="Times New Roman" w:eastAsia="Times New Roman" w:hAnsi="Times New Roman" w:cs="Times New Roman"/>
          <w:b/>
          <w:bCs/>
          <w:kern w:val="0"/>
          <w:sz w:val="24"/>
          <w:szCs w:val="24"/>
          <w:lang w:eastAsia="ro-RO"/>
          <w14:ligatures w14:val="none"/>
        </w:rPr>
        <w:t xml:space="preserve">și la </w:t>
      </w:r>
      <w:r w:rsidRPr="006B174D">
        <w:rPr>
          <w:rFonts w:ascii="Times New Roman" w:eastAsia="Times New Roman" w:hAnsi="Times New Roman" w:cs="Times New Roman"/>
          <w:b/>
          <w:bCs/>
          <w:color w:val="FF0000"/>
          <w:kern w:val="0"/>
          <w:sz w:val="24"/>
          <w:szCs w:val="24"/>
          <w:lang w:eastAsia="ro-RO"/>
          <w14:ligatures w14:val="none"/>
        </w:rPr>
        <w:t xml:space="preserve">alocație pentru susținerea </w:t>
      </w:r>
      <w:r w:rsidRPr="006B174D">
        <w:rPr>
          <w:rFonts w:ascii="Times New Roman" w:eastAsia="Times New Roman" w:hAnsi="Times New Roman" w:cs="Times New Roman"/>
          <w:b/>
          <w:bCs/>
          <w:kern w:val="0"/>
          <w:sz w:val="24"/>
          <w:szCs w:val="24"/>
          <w:lang w:eastAsia="ro-RO"/>
          <w14:ligatures w14:val="none"/>
        </w:rPr>
        <w:t xml:space="preserve">familiei </w:t>
      </w:r>
      <w:r w:rsidRPr="006B174D">
        <w:rPr>
          <w:rFonts w:ascii="Times New Roman" w:eastAsia="Times New Roman" w:hAnsi="Times New Roman" w:cs="Times New Roman"/>
          <w:b/>
          <w:bCs/>
          <w:color w:val="FF0000"/>
          <w:kern w:val="0"/>
          <w:sz w:val="24"/>
          <w:szCs w:val="24"/>
          <w:lang w:eastAsia="ro-RO"/>
          <w14:ligatures w14:val="none"/>
        </w:rPr>
        <w:t>vor înceta de drept la 31.12.2023</w:t>
      </w:r>
      <w:r w:rsidRPr="006B174D">
        <w:rPr>
          <w:rFonts w:ascii="Times New Roman" w:eastAsia="Times New Roman" w:hAnsi="Times New Roman" w:cs="Times New Roman"/>
          <w:b/>
          <w:bCs/>
          <w:kern w:val="0"/>
          <w:sz w:val="24"/>
          <w:szCs w:val="24"/>
          <w:lang w:eastAsia="ro-RO"/>
          <w14:ligatures w14:val="none"/>
        </w:rPr>
        <w:t>.</w:t>
      </w:r>
    </w:p>
    <w:p w14:paraId="752D4F73" w14:textId="77777777" w:rsidR="006B174D" w:rsidRPr="006B174D" w:rsidRDefault="006B174D" w:rsidP="006B174D">
      <w:pPr>
        <w:spacing w:before="100" w:beforeAutospacing="1" w:after="100" w:afterAutospacing="1" w:line="240" w:lineRule="auto"/>
        <w:jc w:val="both"/>
        <w:rPr>
          <w:rFonts w:ascii="Times New Roman" w:eastAsia="Times New Roman" w:hAnsi="Times New Roman" w:cs="Times New Roman"/>
          <w:kern w:val="0"/>
          <w:sz w:val="24"/>
          <w:szCs w:val="24"/>
          <w:lang w:eastAsia="ro-RO"/>
          <w14:ligatures w14:val="none"/>
        </w:rPr>
      </w:pPr>
      <w:r w:rsidRPr="006B174D">
        <w:rPr>
          <w:rFonts w:ascii="Times New Roman" w:eastAsia="Times New Roman" w:hAnsi="Times New Roman" w:cs="Times New Roman"/>
          <w:kern w:val="0"/>
          <w:sz w:val="24"/>
          <w:szCs w:val="24"/>
          <w:lang w:eastAsia="ro-RO"/>
          <w14:ligatures w14:val="none"/>
        </w:rPr>
        <w:t xml:space="preserve">Potrivit dispozițiilor art. 97 alin. (3) din Legea 196/2016, cu modificările și completările ulterioare, </w:t>
      </w:r>
      <w:r w:rsidRPr="006B174D">
        <w:rPr>
          <w:rFonts w:ascii="Times New Roman" w:eastAsia="Times New Roman" w:hAnsi="Times New Roman" w:cs="Times New Roman"/>
          <w:b/>
          <w:bCs/>
          <w:kern w:val="0"/>
          <w:sz w:val="24"/>
          <w:szCs w:val="24"/>
          <w:lang w:eastAsia="ro-RO"/>
          <w14:ligatures w14:val="none"/>
        </w:rPr>
        <w:t>cererile și documentele justificative de solicitare a venitului minim de incluziune (beneficiu care înlocuiește ajutorul social și alocația pentru susținerea familiei), se depun cu 60 de zile îninte de 01.01.2024, respectiv în cursul lunilor noiembrie și decembrie 2023.</w:t>
      </w:r>
    </w:p>
    <w:p w14:paraId="664DDCFF" w14:textId="77777777" w:rsidR="006B174D" w:rsidRPr="006B174D" w:rsidRDefault="006B174D" w:rsidP="006B174D">
      <w:pPr>
        <w:spacing w:before="100" w:beforeAutospacing="1" w:after="100" w:afterAutospacing="1" w:line="240" w:lineRule="auto"/>
        <w:jc w:val="both"/>
        <w:rPr>
          <w:rFonts w:ascii="Times New Roman" w:eastAsia="Times New Roman" w:hAnsi="Times New Roman" w:cs="Times New Roman"/>
          <w:kern w:val="0"/>
          <w:sz w:val="24"/>
          <w:szCs w:val="24"/>
          <w:lang w:eastAsia="ro-RO"/>
          <w14:ligatures w14:val="none"/>
        </w:rPr>
      </w:pPr>
      <w:r w:rsidRPr="006B174D">
        <w:rPr>
          <w:rFonts w:ascii="Times New Roman" w:eastAsia="Times New Roman" w:hAnsi="Times New Roman" w:cs="Times New Roman"/>
          <w:kern w:val="0"/>
          <w:sz w:val="24"/>
          <w:szCs w:val="24"/>
          <w:lang w:eastAsia="ro-RO"/>
          <w14:ligatures w14:val="none"/>
        </w:rPr>
        <w:t>Conform art. 3 alin. (1) și (2) din Legea 196/2016, venitul minim de incluziune reprezintă sprijinul financiar acordat de stat în scopul asigurării nivelului de trai minimal, precum și pentru prevenirea riscului săraciei în rândul copiilor și stimularea participării acestora în sistemul de educațe și se compune din una sau mai multe din urmatoarele categorii de ajutoare financiare:</w:t>
      </w:r>
    </w:p>
    <w:p w14:paraId="542403F8" w14:textId="77777777" w:rsidR="006B174D" w:rsidRPr="006B174D" w:rsidRDefault="006B174D" w:rsidP="006B174D">
      <w:pPr>
        <w:numPr>
          <w:ilvl w:val="0"/>
          <w:numId w:val="1"/>
        </w:numPr>
        <w:spacing w:before="100" w:beforeAutospacing="1" w:after="100" w:afterAutospacing="1" w:line="240" w:lineRule="auto"/>
        <w:jc w:val="both"/>
        <w:rPr>
          <w:rFonts w:ascii="Times New Roman" w:eastAsia="Times New Roman" w:hAnsi="Times New Roman" w:cs="Times New Roman"/>
          <w:kern w:val="0"/>
          <w:sz w:val="24"/>
          <w:szCs w:val="24"/>
          <w:lang w:eastAsia="ro-RO"/>
          <w14:ligatures w14:val="none"/>
        </w:rPr>
      </w:pPr>
      <w:r w:rsidRPr="006B174D">
        <w:rPr>
          <w:rFonts w:ascii="Times New Roman" w:eastAsia="Times New Roman" w:hAnsi="Times New Roman" w:cs="Times New Roman"/>
          <w:b/>
          <w:bCs/>
          <w:kern w:val="0"/>
          <w:sz w:val="24"/>
          <w:szCs w:val="24"/>
          <w:lang w:eastAsia="ro-RO"/>
          <w14:ligatures w14:val="none"/>
        </w:rPr>
        <w:t>ajutor de incluziune</w:t>
      </w:r>
      <w:r w:rsidRPr="006B174D">
        <w:rPr>
          <w:rFonts w:ascii="Times New Roman" w:eastAsia="Times New Roman" w:hAnsi="Times New Roman" w:cs="Times New Roman"/>
          <w:kern w:val="0"/>
          <w:sz w:val="24"/>
          <w:szCs w:val="24"/>
          <w:lang w:eastAsia="ro-RO"/>
          <w14:ligatures w14:val="none"/>
        </w:rPr>
        <w:t xml:space="preserve"> - ajutorul financiar acordat familiilor cu venituri situate sub nivelul de 275 lei/lună sau 400 lei/lună în cazul persoanei singure cu vârsta de cel puțin 65 de ani, pentru asigurarea necesitatilor zilnice de viata;</w:t>
      </w:r>
    </w:p>
    <w:p w14:paraId="04B91910" w14:textId="77777777" w:rsidR="006B174D" w:rsidRPr="006B174D" w:rsidRDefault="006B174D" w:rsidP="006B174D">
      <w:pPr>
        <w:numPr>
          <w:ilvl w:val="0"/>
          <w:numId w:val="1"/>
        </w:numPr>
        <w:spacing w:before="100" w:beforeAutospacing="1" w:after="100" w:afterAutospacing="1" w:line="240" w:lineRule="auto"/>
        <w:jc w:val="both"/>
        <w:rPr>
          <w:rFonts w:ascii="Times New Roman" w:eastAsia="Times New Roman" w:hAnsi="Times New Roman" w:cs="Times New Roman"/>
          <w:kern w:val="0"/>
          <w:sz w:val="24"/>
          <w:szCs w:val="24"/>
          <w:lang w:eastAsia="ro-RO"/>
          <w14:ligatures w14:val="none"/>
        </w:rPr>
      </w:pPr>
      <w:r w:rsidRPr="006B174D">
        <w:rPr>
          <w:rFonts w:ascii="Times New Roman" w:eastAsia="Times New Roman" w:hAnsi="Times New Roman" w:cs="Times New Roman"/>
          <w:b/>
          <w:bCs/>
          <w:kern w:val="0"/>
          <w:sz w:val="24"/>
          <w:szCs w:val="24"/>
          <w:lang w:eastAsia="ro-RO"/>
          <w14:ligatures w14:val="none"/>
        </w:rPr>
        <w:t>ajutor pentru familia cu copii</w:t>
      </w:r>
      <w:r w:rsidRPr="006B174D">
        <w:rPr>
          <w:rFonts w:ascii="Times New Roman" w:eastAsia="Times New Roman" w:hAnsi="Times New Roman" w:cs="Times New Roman"/>
          <w:kern w:val="0"/>
          <w:sz w:val="24"/>
          <w:szCs w:val="24"/>
          <w:lang w:eastAsia="ro-RO"/>
          <w14:ligatures w14:val="none"/>
        </w:rPr>
        <w:t xml:space="preserve">- ajutorul financiar acordat familiilor cu venituri situate sub nivelul de 700 lei/lună, </w:t>
      </w:r>
      <w:r w:rsidRPr="006B174D">
        <w:rPr>
          <w:rFonts w:ascii="Times New Roman" w:eastAsia="Times New Roman" w:hAnsi="Times New Roman" w:cs="Times New Roman"/>
          <w:b/>
          <w:bCs/>
          <w:kern w:val="0"/>
          <w:sz w:val="24"/>
          <w:szCs w:val="24"/>
          <w:lang w:eastAsia="ro-RO"/>
          <w14:ligatures w14:val="none"/>
        </w:rPr>
        <w:t xml:space="preserve">care au în întreținere unul sau mai multi copii în varsta de pâna la 18 ani, </w:t>
      </w:r>
      <w:r w:rsidRPr="006B174D">
        <w:rPr>
          <w:rFonts w:ascii="Times New Roman" w:eastAsia="Times New Roman" w:hAnsi="Times New Roman" w:cs="Times New Roman"/>
          <w:kern w:val="0"/>
          <w:sz w:val="24"/>
          <w:szCs w:val="24"/>
          <w:lang w:eastAsia="ro-RO"/>
          <w14:ligatures w14:val="none"/>
        </w:rPr>
        <w:t>în scopul prevenirii riscului de săracie a copilului și stimulării participării acestuia în sistemul de educație.</w:t>
      </w:r>
    </w:p>
    <w:p w14:paraId="4C0337BB" w14:textId="77777777" w:rsidR="006B174D" w:rsidRPr="006B174D" w:rsidRDefault="006B174D" w:rsidP="006B174D">
      <w:pPr>
        <w:spacing w:before="100" w:beforeAutospacing="1" w:after="100" w:afterAutospacing="1" w:line="240" w:lineRule="auto"/>
        <w:jc w:val="both"/>
        <w:rPr>
          <w:rFonts w:ascii="Times New Roman" w:eastAsia="Times New Roman" w:hAnsi="Times New Roman" w:cs="Times New Roman"/>
          <w:kern w:val="0"/>
          <w:sz w:val="24"/>
          <w:szCs w:val="24"/>
          <w:lang w:eastAsia="ro-RO"/>
          <w14:ligatures w14:val="none"/>
        </w:rPr>
      </w:pPr>
      <w:r w:rsidRPr="006B174D">
        <w:rPr>
          <w:rFonts w:ascii="Times New Roman" w:eastAsia="Times New Roman" w:hAnsi="Times New Roman" w:cs="Times New Roman"/>
          <w:kern w:val="0"/>
          <w:sz w:val="24"/>
          <w:szCs w:val="24"/>
          <w:lang w:eastAsia="ro-RO"/>
          <w14:ligatures w14:val="none"/>
        </w:rPr>
        <w:t>Ajutoarele financiare componente ale venitului minim de incluziune și măsurile de asistență socială complementare, sunt:</w:t>
      </w:r>
    </w:p>
    <w:p w14:paraId="327DCE43" w14:textId="77777777" w:rsidR="006B174D" w:rsidRPr="006B174D" w:rsidRDefault="006B174D" w:rsidP="006B174D">
      <w:pPr>
        <w:numPr>
          <w:ilvl w:val="0"/>
          <w:numId w:val="2"/>
        </w:numPr>
        <w:spacing w:before="100" w:beforeAutospacing="1" w:after="100" w:afterAutospacing="1" w:line="240" w:lineRule="auto"/>
        <w:jc w:val="both"/>
        <w:rPr>
          <w:rFonts w:ascii="Times New Roman" w:eastAsia="Times New Roman" w:hAnsi="Times New Roman" w:cs="Times New Roman"/>
          <w:kern w:val="0"/>
          <w:sz w:val="24"/>
          <w:szCs w:val="24"/>
          <w:lang w:eastAsia="ro-RO"/>
          <w14:ligatures w14:val="none"/>
        </w:rPr>
      </w:pPr>
      <w:r w:rsidRPr="006B174D">
        <w:rPr>
          <w:rFonts w:ascii="Times New Roman" w:eastAsia="Times New Roman" w:hAnsi="Times New Roman" w:cs="Times New Roman"/>
          <w:kern w:val="0"/>
          <w:sz w:val="24"/>
          <w:szCs w:val="24"/>
          <w:lang w:eastAsia="ro-RO"/>
          <w14:ligatures w14:val="none"/>
        </w:rPr>
        <w:t>ajutor de incluziune - ajutorul financiar acordat familiilor cu venituri situate sub nivelul de 275 lei/lună sau 400 lei/lună în cazul persoanei singure cu vârsta de cel puțin 65 de ani, pentru asigurarea necesitatilor zilnice de viață;</w:t>
      </w:r>
    </w:p>
    <w:p w14:paraId="1F5EA534" w14:textId="77777777" w:rsidR="006B174D" w:rsidRPr="006B174D" w:rsidRDefault="006B174D" w:rsidP="006B174D">
      <w:pPr>
        <w:numPr>
          <w:ilvl w:val="0"/>
          <w:numId w:val="2"/>
        </w:numPr>
        <w:spacing w:before="100" w:beforeAutospacing="1" w:after="100" w:afterAutospacing="1" w:line="240" w:lineRule="auto"/>
        <w:jc w:val="both"/>
        <w:rPr>
          <w:rFonts w:ascii="Times New Roman" w:eastAsia="Times New Roman" w:hAnsi="Times New Roman" w:cs="Times New Roman"/>
          <w:kern w:val="0"/>
          <w:sz w:val="24"/>
          <w:szCs w:val="24"/>
          <w:lang w:eastAsia="ro-RO"/>
          <w14:ligatures w14:val="none"/>
        </w:rPr>
      </w:pPr>
      <w:r w:rsidRPr="006B174D">
        <w:rPr>
          <w:rFonts w:ascii="Times New Roman" w:eastAsia="Times New Roman" w:hAnsi="Times New Roman" w:cs="Times New Roman"/>
          <w:kern w:val="0"/>
          <w:sz w:val="24"/>
          <w:szCs w:val="24"/>
          <w:lang w:eastAsia="ro-RO"/>
          <w14:ligatures w14:val="none"/>
        </w:rPr>
        <w:t>ajutor pentru familia cu copii - ajutorul financiar acordat familiilor cu venituri situate sub nivelul de 700 lei/lună, care au în întreținere unul sau mai mulți copii in vârstă de pana la 18 ani, în scopul prevenirii riscului de sărăcie a copilului și stimulării participării acestuia în sistemul de educație;</w:t>
      </w:r>
    </w:p>
    <w:p w14:paraId="0CF46C99" w14:textId="77777777" w:rsidR="006B174D" w:rsidRPr="006B174D" w:rsidRDefault="006B174D" w:rsidP="006B174D">
      <w:pPr>
        <w:numPr>
          <w:ilvl w:val="0"/>
          <w:numId w:val="2"/>
        </w:numPr>
        <w:spacing w:before="100" w:beforeAutospacing="1" w:after="100" w:afterAutospacing="1" w:line="240" w:lineRule="auto"/>
        <w:jc w:val="both"/>
        <w:rPr>
          <w:rFonts w:ascii="Times New Roman" w:eastAsia="Times New Roman" w:hAnsi="Times New Roman" w:cs="Times New Roman"/>
          <w:kern w:val="0"/>
          <w:sz w:val="24"/>
          <w:szCs w:val="24"/>
          <w:lang w:eastAsia="ro-RO"/>
          <w14:ligatures w14:val="none"/>
        </w:rPr>
      </w:pPr>
      <w:r w:rsidRPr="006B174D">
        <w:rPr>
          <w:rFonts w:ascii="Times New Roman" w:eastAsia="Times New Roman" w:hAnsi="Times New Roman" w:cs="Times New Roman"/>
          <w:kern w:val="0"/>
          <w:sz w:val="24"/>
          <w:szCs w:val="24"/>
          <w:lang w:eastAsia="ro-RO"/>
          <w14:ligatures w14:val="none"/>
        </w:rPr>
        <w:t>stimulente - măsuri speciale de stimulare pentru participarea pe piața muncii, acordate în bani sau care reprezintă deduceri aplicate veniturilor persoanei;</w:t>
      </w:r>
    </w:p>
    <w:p w14:paraId="17F6DF9C" w14:textId="77777777" w:rsidR="006B174D" w:rsidRPr="006B174D" w:rsidRDefault="006B174D" w:rsidP="006B174D">
      <w:pPr>
        <w:numPr>
          <w:ilvl w:val="0"/>
          <w:numId w:val="2"/>
        </w:numPr>
        <w:spacing w:before="100" w:beforeAutospacing="1" w:after="100" w:afterAutospacing="1" w:line="240" w:lineRule="auto"/>
        <w:jc w:val="both"/>
        <w:rPr>
          <w:rFonts w:ascii="Times New Roman" w:eastAsia="Times New Roman" w:hAnsi="Times New Roman" w:cs="Times New Roman"/>
          <w:kern w:val="0"/>
          <w:sz w:val="24"/>
          <w:szCs w:val="24"/>
          <w:lang w:eastAsia="ro-RO"/>
          <w14:ligatures w14:val="none"/>
        </w:rPr>
      </w:pPr>
      <w:r w:rsidRPr="006B174D">
        <w:rPr>
          <w:rFonts w:ascii="Times New Roman" w:eastAsia="Times New Roman" w:hAnsi="Times New Roman" w:cs="Times New Roman"/>
          <w:kern w:val="0"/>
          <w:sz w:val="24"/>
          <w:szCs w:val="24"/>
          <w:lang w:eastAsia="ro-RO"/>
          <w14:ligatures w14:val="none"/>
        </w:rPr>
        <w:lastRenderedPageBreak/>
        <w:t xml:space="preserve">facilitati contributive - asigurarea în sistemul asigurărilor sociale de sănătate, fară plata contribuției de asigurari sociale de sănătate, în condițiile prevazute de art. 154 din Legea </w:t>
      </w:r>
      <w:hyperlink r:id="rId5" w:history="1">
        <w:r w:rsidRPr="006B174D">
          <w:rPr>
            <w:rFonts w:ascii="Times New Roman" w:eastAsia="Times New Roman" w:hAnsi="Times New Roman" w:cs="Times New Roman"/>
            <w:color w:val="0000FF"/>
            <w:kern w:val="0"/>
            <w:sz w:val="24"/>
            <w:szCs w:val="24"/>
            <w:u w:val="single"/>
            <w:lang w:eastAsia="ro-RO"/>
            <w14:ligatures w14:val="none"/>
          </w:rPr>
          <w:t>nr. 227/2015</w:t>
        </w:r>
      </w:hyperlink>
      <w:r w:rsidRPr="006B174D">
        <w:rPr>
          <w:rFonts w:ascii="Times New Roman" w:eastAsia="Times New Roman" w:hAnsi="Times New Roman" w:cs="Times New Roman"/>
          <w:kern w:val="0"/>
          <w:sz w:val="24"/>
          <w:szCs w:val="24"/>
          <w:lang w:eastAsia="ro-RO"/>
          <w14:ligatures w14:val="none"/>
        </w:rPr>
        <w:t> privind Codul fiscal, cu modificările si completările ulterioare;</w:t>
      </w:r>
    </w:p>
    <w:p w14:paraId="74ED15B9" w14:textId="77777777" w:rsidR="006B174D" w:rsidRPr="006B174D" w:rsidRDefault="006B174D" w:rsidP="006B174D">
      <w:pPr>
        <w:numPr>
          <w:ilvl w:val="0"/>
          <w:numId w:val="2"/>
        </w:numPr>
        <w:spacing w:before="100" w:beforeAutospacing="1" w:after="100" w:afterAutospacing="1" w:line="240" w:lineRule="auto"/>
        <w:jc w:val="both"/>
        <w:rPr>
          <w:rFonts w:ascii="Times New Roman" w:eastAsia="Times New Roman" w:hAnsi="Times New Roman" w:cs="Times New Roman"/>
          <w:kern w:val="0"/>
          <w:sz w:val="24"/>
          <w:szCs w:val="24"/>
          <w:lang w:eastAsia="ro-RO"/>
          <w14:ligatures w14:val="none"/>
        </w:rPr>
      </w:pPr>
      <w:r w:rsidRPr="006B174D">
        <w:rPr>
          <w:rFonts w:ascii="Times New Roman" w:eastAsia="Times New Roman" w:hAnsi="Times New Roman" w:cs="Times New Roman"/>
          <w:kern w:val="0"/>
          <w:sz w:val="24"/>
          <w:szCs w:val="24"/>
          <w:lang w:eastAsia="ro-RO"/>
          <w14:ligatures w14:val="none"/>
        </w:rPr>
        <w:t xml:space="preserve">alte drepturi complementare - transferuri financiare și/sau sprijin în natură, cu scopul de a facilita incluziunea socială și prevenirea riscului de excluziune socială, acordate beneficiarilor de venit minim de incluziune sau altor categorii aflate în situații deosebite, constând, dupa caz, în: </w:t>
      </w:r>
    </w:p>
    <w:p w14:paraId="466740EF" w14:textId="77777777" w:rsidR="006B174D" w:rsidRPr="006B174D" w:rsidRDefault="006B174D" w:rsidP="006B174D">
      <w:pPr>
        <w:numPr>
          <w:ilvl w:val="0"/>
          <w:numId w:val="3"/>
        </w:numPr>
        <w:spacing w:before="100" w:beforeAutospacing="1" w:after="100" w:afterAutospacing="1" w:line="240" w:lineRule="auto"/>
        <w:jc w:val="both"/>
        <w:rPr>
          <w:rFonts w:ascii="Times New Roman" w:eastAsia="Times New Roman" w:hAnsi="Times New Roman" w:cs="Times New Roman"/>
          <w:kern w:val="0"/>
          <w:sz w:val="24"/>
          <w:szCs w:val="24"/>
          <w:lang w:eastAsia="ro-RO"/>
          <w14:ligatures w14:val="none"/>
        </w:rPr>
      </w:pPr>
      <w:r w:rsidRPr="006B174D">
        <w:rPr>
          <w:rFonts w:ascii="Times New Roman" w:eastAsia="Times New Roman" w:hAnsi="Times New Roman" w:cs="Times New Roman"/>
          <w:kern w:val="0"/>
          <w:sz w:val="24"/>
          <w:szCs w:val="24"/>
          <w:lang w:eastAsia="ro-RO"/>
          <w14:ligatures w14:val="none"/>
        </w:rPr>
        <w:t>plata asigurarii obligatorii a locuinței in conditiile Legii nr. 260/2008 privind asigurarea obligatorie a locuintelor împotriva cutremurelor, alunecarilor de teren și inundațiilor, republicată;</w:t>
      </w:r>
    </w:p>
    <w:p w14:paraId="0232EBDE" w14:textId="77777777" w:rsidR="006B174D" w:rsidRPr="006B174D" w:rsidRDefault="006B174D" w:rsidP="006B174D">
      <w:pPr>
        <w:numPr>
          <w:ilvl w:val="0"/>
          <w:numId w:val="3"/>
        </w:numPr>
        <w:spacing w:before="100" w:beforeAutospacing="1" w:after="100" w:afterAutospacing="1" w:line="240" w:lineRule="auto"/>
        <w:jc w:val="both"/>
        <w:rPr>
          <w:rFonts w:ascii="Times New Roman" w:eastAsia="Times New Roman" w:hAnsi="Times New Roman" w:cs="Times New Roman"/>
          <w:kern w:val="0"/>
          <w:sz w:val="24"/>
          <w:szCs w:val="24"/>
          <w:lang w:eastAsia="ro-RO"/>
          <w14:ligatures w14:val="none"/>
        </w:rPr>
      </w:pPr>
      <w:r w:rsidRPr="006B174D">
        <w:rPr>
          <w:rFonts w:ascii="Times New Roman" w:eastAsia="Times New Roman" w:hAnsi="Times New Roman" w:cs="Times New Roman"/>
          <w:kern w:val="0"/>
          <w:sz w:val="24"/>
          <w:szCs w:val="24"/>
          <w:lang w:eastAsia="ro-RO"/>
          <w14:ligatures w14:val="none"/>
        </w:rPr>
        <w:t>acordarea de ajutoare comunitare și de urgență destinate sprijinirii familiei/persoanei singure pentru depășirea unor situații de dificultate temporară și prevenirea sau reducerea riscului de sărăcie și excluziune socială;</w:t>
      </w:r>
    </w:p>
    <w:p w14:paraId="768F4B5C" w14:textId="77777777" w:rsidR="006B174D" w:rsidRPr="006B174D" w:rsidRDefault="006B174D" w:rsidP="006B174D">
      <w:pPr>
        <w:numPr>
          <w:ilvl w:val="0"/>
          <w:numId w:val="3"/>
        </w:numPr>
        <w:spacing w:before="100" w:beforeAutospacing="1" w:after="100" w:afterAutospacing="1" w:line="240" w:lineRule="auto"/>
        <w:jc w:val="both"/>
        <w:rPr>
          <w:rFonts w:ascii="Times New Roman" w:eastAsia="Times New Roman" w:hAnsi="Times New Roman" w:cs="Times New Roman"/>
          <w:kern w:val="0"/>
          <w:sz w:val="24"/>
          <w:szCs w:val="24"/>
          <w:lang w:eastAsia="ro-RO"/>
          <w14:ligatures w14:val="none"/>
        </w:rPr>
      </w:pPr>
      <w:r w:rsidRPr="006B174D">
        <w:rPr>
          <w:rFonts w:ascii="Times New Roman" w:eastAsia="Times New Roman" w:hAnsi="Times New Roman" w:cs="Times New Roman"/>
          <w:kern w:val="0"/>
          <w:sz w:val="24"/>
          <w:szCs w:val="24"/>
          <w:lang w:eastAsia="ro-RO"/>
          <w14:ligatures w14:val="none"/>
        </w:rPr>
        <w:t>accesul la masuri de sprijin financiar pentru promovarea și susținerea frecventării cursurilor de învațământ, organizate în condițiile legii de catre beneficiarii venitului minim de incluziune;</w:t>
      </w:r>
    </w:p>
    <w:p w14:paraId="724AEC9A" w14:textId="77777777" w:rsidR="006B174D" w:rsidRPr="006B174D" w:rsidRDefault="006B174D" w:rsidP="006B174D">
      <w:pPr>
        <w:numPr>
          <w:ilvl w:val="0"/>
          <w:numId w:val="3"/>
        </w:numPr>
        <w:spacing w:before="100" w:beforeAutospacing="1" w:after="100" w:afterAutospacing="1" w:line="240" w:lineRule="auto"/>
        <w:jc w:val="both"/>
        <w:rPr>
          <w:rFonts w:ascii="Times New Roman" w:eastAsia="Times New Roman" w:hAnsi="Times New Roman" w:cs="Times New Roman"/>
          <w:kern w:val="0"/>
          <w:sz w:val="24"/>
          <w:szCs w:val="24"/>
          <w:lang w:eastAsia="ro-RO"/>
          <w14:ligatures w14:val="none"/>
        </w:rPr>
      </w:pPr>
      <w:r w:rsidRPr="006B174D">
        <w:rPr>
          <w:rFonts w:ascii="Times New Roman" w:eastAsia="Times New Roman" w:hAnsi="Times New Roman" w:cs="Times New Roman"/>
          <w:kern w:val="0"/>
          <w:sz w:val="24"/>
          <w:szCs w:val="24"/>
          <w:lang w:eastAsia="ro-RO"/>
          <w14:ligatures w14:val="none"/>
        </w:rPr>
        <w:t>măsuri de stimulare a ocuparii prevazute de Legea nr. 76/2002</w:t>
      </w:r>
      <w:r w:rsidRPr="006B174D">
        <w:rPr>
          <w:rFonts w:ascii="Times New Roman" w:eastAsia="Times New Roman" w:hAnsi="Times New Roman" w:cs="Times New Roman"/>
          <w:kern w:val="0"/>
          <w:sz w:val="24"/>
          <w:szCs w:val="24"/>
          <w:lang w:eastAsia="ro-RO"/>
          <w14:ligatures w14:val="none"/>
        </w:rPr>
        <w:br/>
        <w:t>privind sistemul asigurărilor pentru somaj și stimularea ocupării forței de muncă, cu modificările și completările ulterioare, precum și alte masuri care să conducă la accesul persoanelor beneficiare de venit minim de incluziune la un loc de muncă;</w:t>
      </w:r>
    </w:p>
    <w:p w14:paraId="3F63BB2B" w14:textId="77777777" w:rsidR="006B174D" w:rsidRPr="006B174D" w:rsidRDefault="006B174D" w:rsidP="006B174D">
      <w:pPr>
        <w:numPr>
          <w:ilvl w:val="0"/>
          <w:numId w:val="3"/>
        </w:numPr>
        <w:spacing w:before="100" w:beforeAutospacing="1" w:after="100" w:afterAutospacing="1" w:line="240" w:lineRule="auto"/>
        <w:jc w:val="both"/>
        <w:rPr>
          <w:rFonts w:ascii="Times New Roman" w:eastAsia="Times New Roman" w:hAnsi="Times New Roman" w:cs="Times New Roman"/>
          <w:kern w:val="0"/>
          <w:sz w:val="24"/>
          <w:szCs w:val="24"/>
          <w:lang w:eastAsia="ro-RO"/>
          <w14:ligatures w14:val="none"/>
        </w:rPr>
      </w:pPr>
      <w:r w:rsidRPr="006B174D">
        <w:rPr>
          <w:rFonts w:ascii="Times New Roman" w:eastAsia="Times New Roman" w:hAnsi="Times New Roman" w:cs="Times New Roman"/>
          <w:kern w:val="0"/>
          <w:sz w:val="24"/>
          <w:szCs w:val="24"/>
          <w:lang w:eastAsia="ro-RO"/>
          <w14:ligatures w14:val="none"/>
        </w:rPr>
        <w:t>accesul la serviciile sociale disponibile, în funcție de nevoile identificate în vederea depășirii situatiilor de dificultate.</w:t>
      </w:r>
    </w:p>
    <w:p w14:paraId="701037C3" w14:textId="7E7B468F" w:rsidR="006B174D" w:rsidRPr="006B174D" w:rsidRDefault="006B174D" w:rsidP="006B174D">
      <w:pPr>
        <w:spacing w:before="100" w:beforeAutospacing="1" w:after="100" w:afterAutospacing="1" w:line="240" w:lineRule="auto"/>
        <w:jc w:val="both"/>
        <w:rPr>
          <w:rFonts w:ascii="Times New Roman" w:eastAsia="Times New Roman" w:hAnsi="Times New Roman" w:cs="Times New Roman"/>
          <w:kern w:val="0"/>
          <w:sz w:val="24"/>
          <w:szCs w:val="24"/>
          <w:lang w:eastAsia="ro-RO"/>
          <w14:ligatures w14:val="none"/>
        </w:rPr>
      </w:pPr>
      <w:r w:rsidRPr="006B174D">
        <w:rPr>
          <w:rFonts w:ascii="Times New Roman" w:eastAsia="Times New Roman" w:hAnsi="Times New Roman" w:cs="Times New Roman"/>
          <w:b/>
          <w:bCs/>
          <w:kern w:val="0"/>
          <w:sz w:val="24"/>
          <w:szCs w:val="24"/>
          <w:lang w:eastAsia="ro-RO"/>
          <w14:ligatures w14:val="none"/>
        </w:rPr>
        <w:t xml:space="preserve">Pentru a beneficia de venitul minim de incluziune, începând cu 01.01.2024, solicitanții care au domiciliul ori reședinta sau, după caz, traiesc în </w:t>
      </w:r>
      <w:r>
        <w:rPr>
          <w:rFonts w:ascii="Times New Roman" w:eastAsia="Times New Roman" w:hAnsi="Times New Roman" w:cs="Times New Roman"/>
          <w:b/>
          <w:bCs/>
          <w:kern w:val="0"/>
          <w:sz w:val="24"/>
          <w:szCs w:val="24"/>
          <w:lang w:eastAsia="ro-RO"/>
          <w14:ligatures w14:val="none"/>
        </w:rPr>
        <w:t>comuna Lipovăț</w:t>
      </w:r>
      <w:r w:rsidRPr="006B174D">
        <w:rPr>
          <w:rFonts w:ascii="Times New Roman" w:eastAsia="Times New Roman" w:hAnsi="Times New Roman" w:cs="Times New Roman"/>
          <w:b/>
          <w:bCs/>
          <w:kern w:val="0"/>
          <w:sz w:val="24"/>
          <w:szCs w:val="24"/>
          <w:lang w:eastAsia="ro-RO"/>
          <w14:ligatures w14:val="none"/>
        </w:rPr>
        <w:t>, depun cu 60 de zile în</w:t>
      </w:r>
      <w:r w:rsidR="007F240F">
        <w:rPr>
          <w:rFonts w:ascii="Times New Roman" w:eastAsia="Times New Roman" w:hAnsi="Times New Roman" w:cs="Times New Roman"/>
          <w:b/>
          <w:bCs/>
          <w:kern w:val="0"/>
          <w:sz w:val="24"/>
          <w:szCs w:val="24"/>
          <w:lang w:eastAsia="ro-RO"/>
          <w14:ligatures w14:val="none"/>
        </w:rPr>
        <w:t>a</w:t>
      </w:r>
      <w:r w:rsidRPr="006B174D">
        <w:rPr>
          <w:rFonts w:ascii="Times New Roman" w:eastAsia="Times New Roman" w:hAnsi="Times New Roman" w:cs="Times New Roman"/>
          <w:b/>
          <w:bCs/>
          <w:kern w:val="0"/>
          <w:sz w:val="24"/>
          <w:szCs w:val="24"/>
          <w:lang w:eastAsia="ro-RO"/>
          <w14:ligatures w14:val="none"/>
        </w:rPr>
        <w:t xml:space="preserve">inte de 01.01.2024, respectiv în cursul lunilor noiembrie și decembrie 2023, la </w:t>
      </w:r>
      <w:r>
        <w:rPr>
          <w:rFonts w:ascii="Times New Roman" w:eastAsia="Times New Roman" w:hAnsi="Times New Roman" w:cs="Times New Roman"/>
          <w:b/>
          <w:bCs/>
          <w:kern w:val="0"/>
          <w:sz w:val="24"/>
          <w:szCs w:val="24"/>
          <w:lang w:eastAsia="ro-RO"/>
          <w14:ligatures w14:val="none"/>
        </w:rPr>
        <w:t>Compartimentul</w:t>
      </w:r>
      <w:r w:rsidRPr="006B174D">
        <w:rPr>
          <w:rFonts w:ascii="Times New Roman" w:eastAsia="Times New Roman" w:hAnsi="Times New Roman" w:cs="Times New Roman"/>
          <w:b/>
          <w:bCs/>
          <w:kern w:val="0"/>
          <w:sz w:val="24"/>
          <w:szCs w:val="24"/>
          <w:lang w:eastAsia="ro-RO"/>
          <w14:ligatures w14:val="none"/>
        </w:rPr>
        <w:t xml:space="preserve"> de asistență socială </w:t>
      </w:r>
      <w:r>
        <w:rPr>
          <w:rFonts w:ascii="Times New Roman" w:eastAsia="Times New Roman" w:hAnsi="Times New Roman" w:cs="Times New Roman"/>
          <w:b/>
          <w:bCs/>
          <w:kern w:val="0"/>
          <w:sz w:val="24"/>
          <w:szCs w:val="24"/>
          <w:lang w:eastAsia="ro-RO"/>
          <w14:ligatures w14:val="none"/>
        </w:rPr>
        <w:t>Lipovăț</w:t>
      </w:r>
      <w:r w:rsidRPr="006B174D">
        <w:rPr>
          <w:rFonts w:ascii="Times New Roman" w:eastAsia="Times New Roman" w:hAnsi="Times New Roman" w:cs="Times New Roman"/>
          <w:b/>
          <w:bCs/>
          <w:kern w:val="0"/>
          <w:sz w:val="24"/>
          <w:szCs w:val="24"/>
          <w:lang w:eastAsia="ro-RO"/>
          <w14:ligatures w14:val="none"/>
        </w:rPr>
        <w:t>, cererea de acordare a venitului minim de incluziune, însoțită de documentele doveditoare și angajamentul de plată, inclusiv în cazul cetațenilor straini sau apatrizi, precum și al persoanelor fară adăpost.</w:t>
      </w:r>
    </w:p>
    <w:p w14:paraId="39381732" w14:textId="7BA4260A" w:rsidR="006B174D" w:rsidRPr="006B174D" w:rsidRDefault="006B174D" w:rsidP="006B174D">
      <w:pPr>
        <w:spacing w:before="100" w:beforeAutospacing="1" w:after="100" w:afterAutospacing="1" w:line="240" w:lineRule="auto"/>
        <w:jc w:val="both"/>
        <w:rPr>
          <w:rFonts w:ascii="Times New Roman" w:eastAsia="Times New Roman" w:hAnsi="Times New Roman" w:cs="Times New Roman"/>
          <w:kern w:val="0"/>
          <w:sz w:val="24"/>
          <w:szCs w:val="24"/>
          <w:lang w:eastAsia="ro-RO"/>
          <w14:ligatures w14:val="none"/>
        </w:rPr>
      </w:pPr>
      <w:r w:rsidRPr="006B174D">
        <w:rPr>
          <w:rFonts w:ascii="Times New Roman" w:eastAsia="Times New Roman" w:hAnsi="Times New Roman" w:cs="Times New Roman"/>
          <w:kern w:val="0"/>
          <w:sz w:val="24"/>
          <w:szCs w:val="24"/>
          <w:lang w:eastAsia="ro-RO"/>
          <w14:ligatures w14:val="none"/>
        </w:rPr>
        <w:t xml:space="preserve">În conformitate cu prevederile art. 32 din Legea nr. 196/2016, cererile, declarațiile și documentele depuse în vederea acordării venitului minim de incluziune se prelucrează în format electronic de către personalul </w:t>
      </w:r>
      <w:r>
        <w:rPr>
          <w:rFonts w:ascii="Times New Roman" w:eastAsia="Times New Roman" w:hAnsi="Times New Roman" w:cs="Times New Roman"/>
          <w:kern w:val="0"/>
          <w:sz w:val="24"/>
          <w:szCs w:val="24"/>
          <w:lang w:eastAsia="ro-RO"/>
          <w14:ligatures w14:val="none"/>
        </w:rPr>
        <w:t>Compartimentul</w:t>
      </w:r>
      <w:r w:rsidRPr="006B174D">
        <w:rPr>
          <w:rFonts w:ascii="Times New Roman" w:eastAsia="Times New Roman" w:hAnsi="Times New Roman" w:cs="Times New Roman"/>
          <w:kern w:val="0"/>
          <w:sz w:val="24"/>
          <w:szCs w:val="24"/>
          <w:lang w:eastAsia="ro-RO"/>
          <w14:ligatures w14:val="none"/>
        </w:rPr>
        <w:t xml:space="preserve"> de asistență socială </w:t>
      </w:r>
      <w:r>
        <w:rPr>
          <w:rFonts w:ascii="Times New Roman" w:eastAsia="Times New Roman" w:hAnsi="Times New Roman" w:cs="Times New Roman"/>
          <w:kern w:val="0"/>
          <w:sz w:val="24"/>
          <w:szCs w:val="24"/>
          <w:lang w:eastAsia="ro-RO"/>
          <w14:ligatures w14:val="none"/>
        </w:rPr>
        <w:t>Lipovăț</w:t>
      </w:r>
      <w:r w:rsidRPr="006B174D">
        <w:rPr>
          <w:rFonts w:ascii="Times New Roman" w:eastAsia="Times New Roman" w:hAnsi="Times New Roman" w:cs="Times New Roman"/>
          <w:kern w:val="0"/>
          <w:sz w:val="24"/>
          <w:szCs w:val="24"/>
          <w:lang w:eastAsia="ro-RO"/>
          <w14:ligatures w14:val="none"/>
        </w:rPr>
        <w:t xml:space="preserve"> în cadrul aplicației informatice.</w:t>
      </w:r>
    </w:p>
    <w:p w14:paraId="37DEAD9C" w14:textId="77777777" w:rsidR="006B174D" w:rsidRPr="006B174D" w:rsidRDefault="006B174D" w:rsidP="006B174D">
      <w:pPr>
        <w:spacing w:before="100" w:beforeAutospacing="1" w:after="100" w:afterAutospacing="1" w:line="240" w:lineRule="auto"/>
        <w:jc w:val="both"/>
        <w:rPr>
          <w:rFonts w:ascii="Times New Roman" w:eastAsia="Times New Roman" w:hAnsi="Times New Roman" w:cs="Times New Roman"/>
          <w:kern w:val="0"/>
          <w:sz w:val="24"/>
          <w:szCs w:val="24"/>
          <w:lang w:eastAsia="ro-RO"/>
          <w14:ligatures w14:val="none"/>
        </w:rPr>
      </w:pPr>
      <w:r w:rsidRPr="006B174D">
        <w:rPr>
          <w:rFonts w:ascii="Times New Roman" w:eastAsia="Times New Roman" w:hAnsi="Times New Roman" w:cs="Times New Roman"/>
          <w:kern w:val="0"/>
          <w:sz w:val="24"/>
          <w:szCs w:val="24"/>
          <w:lang w:eastAsia="ro-RO"/>
          <w14:ligatures w14:val="none"/>
        </w:rPr>
        <w:t>Art. 33 din Legea nr. 196/2016 precizează urmatoarele:</w:t>
      </w:r>
    </w:p>
    <w:p w14:paraId="74B70858" w14:textId="2B22FB3D" w:rsidR="006B174D" w:rsidRPr="006B174D" w:rsidRDefault="006B174D" w:rsidP="006B174D">
      <w:pPr>
        <w:numPr>
          <w:ilvl w:val="0"/>
          <w:numId w:val="4"/>
        </w:numPr>
        <w:spacing w:before="100" w:beforeAutospacing="1" w:after="100" w:afterAutospacing="1" w:line="240" w:lineRule="auto"/>
        <w:jc w:val="both"/>
        <w:rPr>
          <w:rFonts w:ascii="Times New Roman" w:eastAsia="Times New Roman" w:hAnsi="Times New Roman" w:cs="Times New Roman"/>
          <w:kern w:val="0"/>
          <w:sz w:val="24"/>
          <w:szCs w:val="24"/>
          <w:lang w:eastAsia="ro-RO"/>
          <w14:ligatures w14:val="none"/>
        </w:rPr>
      </w:pPr>
      <w:r w:rsidRPr="006B174D">
        <w:rPr>
          <w:rFonts w:ascii="Times New Roman" w:eastAsia="Times New Roman" w:hAnsi="Times New Roman" w:cs="Times New Roman"/>
          <w:kern w:val="0"/>
          <w:sz w:val="24"/>
          <w:szCs w:val="24"/>
          <w:lang w:eastAsia="ro-RO"/>
          <w14:ligatures w14:val="none"/>
        </w:rPr>
        <w:t xml:space="preserve">Verificarea datelor și informațiilor cuprinse în cerere și în documentele doveditoare, precum și prelucrarea datelor înscrise în cerere se realizează de către personalul cu atribuții din cadrul </w:t>
      </w:r>
      <w:r>
        <w:rPr>
          <w:rFonts w:ascii="Times New Roman" w:eastAsia="Times New Roman" w:hAnsi="Times New Roman" w:cs="Times New Roman"/>
          <w:kern w:val="0"/>
          <w:sz w:val="24"/>
          <w:szCs w:val="24"/>
          <w:lang w:eastAsia="ro-RO"/>
          <w14:ligatures w14:val="none"/>
        </w:rPr>
        <w:t>SPAS</w:t>
      </w:r>
      <w:r w:rsidRPr="006B174D">
        <w:rPr>
          <w:rFonts w:ascii="Times New Roman" w:eastAsia="Times New Roman" w:hAnsi="Times New Roman" w:cs="Times New Roman"/>
          <w:kern w:val="0"/>
          <w:sz w:val="24"/>
          <w:szCs w:val="24"/>
          <w:lang w:eastAsia="ro-RO"/>
          <w14:ligatures w14:val="none"/>
        </w:rPr>
        <w:t>, prin SNIAS/aplicație VMI și pe baza documentelor justificative solicitate;</w:t>
      </w:r>
    </w:p>
    <w:p w14:paraId="2CC80D88" w14:textId="5350032E" w:rsidR="006B174D" w:rsidRPr="006B174D" w:rsidRDefault="006B174D" w:rsidP="006B174D">
      <w:pPr>
        <w:numPr>
          <w:ilvl w:val="0"/>
          <w:numId w:val="4"/>
        </w:numPr>
        <w:spacing w:before="100" w:beforeAutospacing="1" w:after="100" w:afterAutospacing="1" w:line="240" w:lineRule="auto"/>
        <w:jc w:val="both"/>
        <w:rPr>
          <w:rFonts w:ascii="Times New Roman" w:eastAsia="Times New Roman" w:hAnsi="Times New Roman" w:cs="Times New Roman"/>
          <w:kern w:val="0"/>
          <w:sz w:val="24"/>
          <w:szCs w:val="24"/>
          <w:lang w:eastAsia="ro-RO"/>
          <w14:ligatures w14:val="none"/>
        </w:rPr>
      </w:pPr>
      <w:r w:rsidRPr="006B174D">
        <w:rPr>
          <w:rFonts w:ascii="Times New Roman" w:eastAsia="Times New Roman" w:hAnsi="Times New Roman" w:cs="Times New Roman"/>
          <w:kern w:val="0"/>
          <w:sz w:val="24"/>
          <w:szCs w:val="24"/>
          <w:lang w:eastAsia="ro-RO"/>
          <w14:ligatures w14:val="none"/>
        </w:rPr>
        <w:t xml:space="preserve">În situația în care există informații sau suspiciuni privind veridicitatea datelor cuprinse în cerere, primarul dispune efectuarea verificării in teren, în termen de maximum 5 zile de la data înregistrării cererii, la solicitanții semnalați de catre personalul din cadrul </w:t>
      </w:r>
      <w:r>
        <w:rPr>
          <w:rFonts w:ascii="Times New Roman" w:eastAsia="Times New Roman" w:hAnsi="Times New Roman" w:cs="Times New Roman"/>
          <w:kern w:val="0"/>
          <w:sz w:val="24"/>
          <w:szCs w:val="24"/>
          <w:lang w:eastAsia="ro-RO"/>
          <w14:ligatures w14:val="none"/>
        </w:rPr>
        <w:t>SPAS</w:t>
      </w:r>
      <w:r w:rsidRPr="006B174D">
        <w:rPr>
          <w:rFonts w:ascii="Times New Roman" w:eastAsia="Times New Roman" w:hAnsi="Times New Roman" w:cs="Times New Roman"/>
          <w:i/>
          <w:iCs/>
          <w:kern w:val="0"/>
          <w:sz w:val="24"/>
          <w:szCs w:val="24"/>
          <w:lang w:eastAsia="ro-RO"/>
          <w14:ligatures w14:val="none"/>
        </w:rPr>
        <w:t>   (3) In vederea efectuarii verificarii in teren se utilizeaza fisa de verificare, definita la art. 6 alin. (1) lit. aa), al carei model se aproba prin normele metodologice de aplicare a prezentei legi. Ca și instrument de lucru,</w:t>
      </w:r>
      <w:r w:rsidRPr="006B174D">
        <w:rPr>
          <w:rFonts w:ascii="Times New Roman" w:eastAsia="Times New Roman" w:hAnsi="Times New Roman" w:cs="Times New Roman"/>
          <w:kern w:val="0"/>
          <w:sz w:val="24"/>
          <w:szCs w:val="24"/>
          <w:lang w:eastAsia="ro-RO"/>
          <w14:ligatures w14:val="none"/>
        </w:rPr>
        <w:t xml:space="preserve"> se utilizeaza fișa de verificare, conform modelului aprobat prin normele metodologice de aplicare a Legi nr. 196/2016;</w:t>
      </w:r>
    </w:p>
    <w:p w14:paraId="11BBF419" w14:textId="44ADA544" w:rsidR="006B174D" w:rsidRPr="006B174D" w:rsidRDefault="006B174D" w:rsidP="006B174D">
      <w:pPr>
        <w:numPr>
          <w:ilvl w:val="0"/>
          <w:numId w:val="4"/>
        </w:numPr>
        <w:spacing w:before="100" w:beforeAutospacing="1" w:after="100" w:afterAutospacing="1" w:line="240" w:lineRule="auto"/>
        <w:jc w:val="both"/>
        <w:rPr>
          <w:rFonts w:ascii="Times New Roman" w:eastAsia="Times New Roman" w:hAnsi="Times New Roman" w:cs="Times New Roman"/>
          <w:kern w:val="0"/>
          <w:sz w:val="24"/>
          <w:szCs w:val="24"/>
          <w:lang w:eastAsia="ro-RO"/>
          <w14:ligatures w14:val="none"/>
        </w:rPr>
      </w:pPr>
      <w:r w:rsidRPr="006B174D">
        <w:rPr>
          <w:rFonts w:ascii="Times New Roman" w:eastAsia="Times New Roman" w:hAnsi="Times New Roman" w:cs="Times New Roman"/>
          <w:b/>
          <w:bCs/>
          <w:kern w:val="0"/>
          <w:sz w:val="24"/>
          <w:szCs w:val="24"/>
          <w:lang w:eastAsia="ro-RO"/>
          <w14:ligatures w14:val="none"/>
        </w:rPr>
        <w:lastRenderedPageBreak/>
        <w:t>În situația în care titularul dreptului sau oricare dintre membrii familiei acestuia refuză să furnizeze informațiile necesare pentru completarea fișei de verificare, se considera ca nu sunt îndeplinite condițiile de acordare a venitului minim de incluziune;</w:t>
      </w:r>
      <w:r w:rsidR="004E4DFE">
        <w:rPr>
          <w:rFonts w:ascii="Times New Roman" w:eastAsia="Times New Roman" w:hAnsi="Times New Roman" w:cs="Times New Roman"/>
          <w:b/>
          <w:bCs/>
          <w:kern w:val="0"/>
          <w:sz w:val="24"/>
          <w:szCs w:val="24"/>
          <w:lang w:eastAsia="ro-RO"/>
          <w14:ligatures w14:val="none"/>
        </w:rPr>
        <w:t xml:space="preserve"> </w:t>
      </w:r>
    </w:p>
    <w:p w14:paraId="729026D0" w14:textId="77777777" w:rsidR="006B174D" w:rsidRPr="006B174D" w:rsidRDefault="006B174D" w:rsidP="006B174D">
      <w:pPr>
        <w:spacing w:before="100" w:beforeAutospacing="1" w:after="100" w:afterAutospacing="1" w:line="240" w:lineRule="auto"/>
        <w:jc w:val="both"/>
        <w:rPr>
          <w:rFonts w:ascii="Times New Roman" w:eastAsia="Times New Roman" w:hAnsi="Times New Roman" w:cs="Times New Roman"/>
          <w:kern w:val="0"/>
          <w:sz w:val="24"/>
          <w:szCs w:val="24"/>
          <w:lang w:eastAsia="ro-RO"/>
          <w14:ligatures w14:val="none"/>
        </w:rPr>
      </w:pPr>
      <w:r w:rsidRPr="006B174D">
        <w:rPr>
          <w:rFonts w:ascii="Times New Roman" w:eastAsia="Times New Roman" w:hAnsi="Times New Roman" w:cs="Times New Roman"/>
          <w:kern w:val="0"/>
          <w:sz w:val="24"/>
          <w:szCs w:val="24"/>
          <w:lang w:eastAsia="ro-RO"/>
          <w14:ligatures w14:val="none"/>
        </w:rPr>
        <w:t xml:space="preserve">După finalizarea verificărilor, conform dispozițiilor art. 36 alin.(1) din Legea nr. 196/2016, </w:t>
      </w:r>
      <w:r w:rsidRPr="006B174D">
        <w:rPr>
          <w:rFonts w:ascii="Times New Roman" w:eastAsia="Times New Roman" w:hAnsi="Times New Roman" w:cs="Times New Roman"/>
          <w:b/>
          <w:bCs/>
          <w:kern w:val="0"/>
          <w:sz w:val="24"/>
          <w:szCs w:val="24"/>
          <w:lang w:eastAsia="ro-RO"/>
          <w14:ligatures w14:val="none"/>
        </w:rPr>
        <w:t>aprobarea sau respingerea solicitării dreptului la venitul minim de incluziune se face prin dispoziție a primarului.</w:t>
      </w:r>
    </w:p>
    <w:p w14:paraId="1F2E018F" w14:textId="5AB01085" w:rsidR="006B174D" w:rsidRPr="006B174D" w:rsidRDefault="006B174D" w:rsidP="006B174D">
      <w:pPr>
        <w:spacing w:before="100" w:beforeAutospacing="1" w:after="100" w:afterAutospacing="1" w:line="240" w:lineRule="auto"/>
        <w:jc w:val="both"/>
        <w:rPr>
          <w:rFonts w:ascii="Times New Roman" w:eastAsia="Times New Roman" w:hAnsi="Times New Roman" w:cs="Times New Roman"/>
          <w:kern w:val="0"/>
          <w:sz w:val="24"/>
          <w:szCs w:val="24"/>
          <w:lang w:eastAsia="ro-RO"/>
          <w14:ligatures w14:val="none"/>
        </w:rPr>
      </w:pPr>
      <w:r w:rsidRPr="006B174D">
        <w:rPr>
          <w:rFonts w:ascii="Times New Roman" w:eastAsia="Times New Roman" w:hAnsi="Times New Roman" w:cs="Times New Roman"/>
          <w:b/>
          <w:bCs/>
          <w:kern w:val="0"/>
          <w:sz w:val="24"/>
          <w:szCs w:val="24"/>
          <w:lang w:eastAsia="ro-RO"/>
          <w14:ligatures w14:val="none"/>
        </w:rPr>
        <w:t xml:space="preserve">FORMULARELE SI INFORMAȚIILE REFERITOARE LA DOCUMENTELE JUSTIFICATIVE NECESARE IN VEDEREA ACCESĂRII VENITULUI MINIM DE INCLUZIUNE, MODALITATEA DE DEPUNERE A CERERILOR, DATE DE CONTACT, VOR FI POSTATE ATÂT PE PAGINA DE WEB </w:t>
      </w:r>
      <w:hyperlink r:id="rId6" w:history="1">
        <w:r w:rsidRPr="00B760F8">
          <w:rPr>
            <w:rStyle w:val="Hyperlink"/>
            <w:rFonts w:ascii="Times New Roman" w:eastAsia="Times New Roman" w:hAnsi="Times New Roman" w:cs="Times New Roman"/>
            <w:b/>
            <w:bCs/>
            <w:kern w:val="0"/>
            <w:sz w:val="24"/>
            <w:szCs w:val="24"/>
            <w:lang w:eastAsia="ro-RO"/>
            <w14:ligatures w14:val="none"/>
          </w:rPr>
          <w:t>www.comuna-lipovat.ro</w:t>
        </w:r>
      </w:hyperlink>
      <w:r>
        <w:rPr>
          <w:rFonts w:ascii="Times New Roman" w:eastAsia="Times New Roman" w:hAnsi="Times New Roman" w:cs="Times New Roman"/>
          <w:b/>
          <w:bCs/>
          <w:kern w:val="0"/>
          <w:sz w:val="24"/>
          <w:szCs w:val="24"/>
          <w:lang w:eastAsia="ro-RO"/>
          <w14:ligatures w14:val="none"/>
        </w:rPr>
        <w:t xml:space="preserve"> </w:t>
      </w:r>
      <w:r w:rsidRPr="006B174D">
        <w:rPr>
          <w:rFonts w:ascii="Times New Roman" w:eastAsia="Times New Roman" w:hAnsi="Times New Roman" w:cs="Times New Roman"/>
          <w:b/>
          <w:bCs/>
          <w:kern w:val="0"/>
          <w:sz w:val="24"/>
          <w:szCs w:val="24"/>
          <w:lang w:eastAsia="ro-RO"/>
          <w14:ligatures w14:val="none"/>
        </w:rPr>
        <w:t xml:space="preserve"> DOMENIUL DEDICAT „VENIT MINIM DE INCLUZIUNE”, CÂT SI LA AVIZIERUL INSTITUȚIEI, DUPĂ DATA DE 02.11.2023.</w:t>
      </w:r>
    </w:p>
    <w:p w14:paraId="776CE0DC" w14:textId="77777777" w:rsidR="00426F13" w:rsidRDefault="00426F13"/>
    <w:sectPr w:rsidR="00426F1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901E27"/>
    <w:multiLevelType w:val="multilevel"/>
    <w:tmpl w:val="EA22DB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EE624E0"/>
    <w:multiLevelType w:val="multilevel"/>
    <w:tmpl w:val="C1BE1E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3E374D1"/>
    <w:multiLevelType w:val="multilevel"/>
    <w:tmpl w:val="789A2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4A97121"/>
    <w:multiLevelType w:val="multilevel"/>
    <w:tmpl w:val="C1D6D6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742874086">
    <w:abstractNumId w:val="3"/>
  </w:num>
  <w:num w:numId="2" w16cid:durableId="1965890899">
    <w:abstractNumId w:val="0"/>
  </w:num>
  <w:num w:numId="3" w16cid:durableId="1312364872">
    <w:abstractNumId w:val="1"/>
  </w:num>
  <w:num w:numId="4" w16cid:durableId="12446827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174D"/>
    <w:rsid w:val="00426F13"/>
    <w:rsid w:val="004E4DFE"/>
    <w:rsid w:val="006B174D"/>
    <w:rsid w:val="007F240F"/>
    <w:rsid w:val="00F576E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204495"/>
  <w15:chartTrackingRefBased/>
  <w15:docId w15:val="{6A20F675-7BCC-40FF-BEC0-3F2CC09446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o-R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B174D"/>
    <w:rPr>
      <w:color w:val="0563C1" w:themeColor="hyperlink"/>
      <w:u w:val="single"/>
    </w:rPr>
  </w:style>
  <w:style w:type="character" w:styleId="UnresolvedMention">
    <w:name w:val="Unresolved Mention"/>
    <w:basedOn w:val="DefaultParagraphFont"/>
    <w:uiPriority w:val="99"/>
    <w:semiHidden/>
    <w:unhideWhenUsed/>
    <w:rsid w:val="006B17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26776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muna-lipovat.ro" TargetMode="External"/><Relationship Id="rId5" Type="http://schemas.openxmlformats.org/officeDocument/2006/relationships/hyperlink" Target="doc:1150022702/1"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3</Pages>
  <Words>1088</Words>
  <Characters>6311</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tibuleac camelia</dc:creator>
  <cp:keywords/>
  <dc:description/>
  <cp:lastModifiedBy>tibuleac camelia</cp:lastModifiedBy>
  <cp:revision>2</cp:revision>
  <dcterms:created xsi:type="dcterms:W3CDTF">2023-10-25T04:49:00Z</dcterms:created>
  <dcterms:modified xsi:type="dcterms:W3CDTF">2023-10-25T05:12:00Z</dcterms:modified>
</cp:coreProperties>
</file>